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BF598" w14:textId="654129C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歡迎各位會員提供</w:t>
      </w:r>
      <w:bookmarkStart w:id="0" w:name="_GoBack"/>
      <w:bookmarkEnd w:id="0"/>
      <w:r w:rsidRPr="00F82437">
        <w:rPr>
          <w:rFonts w:ascii="Arial" w:eastAsia="新細明體" w:hAnsi="Arial" w:cs="Arial"/>
          <w:color w:val="000000"/>
          <w:kern w:val="0"/>
          <w:sz w:val="22"/>
        </w:rPr>
        <w:t>年度活動企劃案，理監事會議會依明年度經費審核後列入年度預算案後於會員大會提出。活動企劃案請依下列原則提供，提案截止日期</w:t>
      </w:r>
      <w:r w:rsidRPr="00F82437">
        <w:rPr>
          <w:rFonts w:ascii="Arial" w:eastAsia="新細明體" w:hAnsi="Arial" w:cs="Arial"/>
          <w:color w:val="000000"/>
          <w:kern w:val="0"/>
          <w:sz w:val="22"/>
        </w:rPr>
        <w:t>107</w:t>
      </w:r>
      <w:r w:rsidRPr="00F82437">
        <w:rPr>
          <w:rFonts w:ascii="Arial" w:eastAsia="新細明體" w:hAnsi="Arial" w:cs="Arial"/>
          <w:color w:val="000000"/>
          <w:kern w:val="0"/>
          <w:sz w:val="22"/>
        </w:rPr>
        <w:t>年</w:t>
      </w:r>
      <w:r w:rsidRPr="00F82437">
        <w:rPr>
          <w:rFonts w:ascii="Arial" w:eastAsia="新細明體" w:hAnsi="Arial" w:cs="Arial"/>
          <w:color w:val="000000"/>
          <w:kern w:val="0"/>
          <w:sz w:val="22"/>
        </w:rPr>
        <w:t>11</w:t>
      </w:r>
      <w:r w:rsidRPr="00F82437">
        <w:rPr>
          <w:rFonts w:ascii="Arial" w:eastAsia="新細明體" w:hAnsi="Arial" w:cs="Arial"/>
          <w:color w:val="000000"/>
          <w:kern w:val="0"/>
          <w:sz w:val="22"/>
        </w:rPr>
        <w:t>月</w:t>
      </w:r>
      <w:r w:rsidRPr="00F82437">
        <w:rPr>
          <w:rFonts w:ascii="Arial" w:eastAsia="新細明體" w:hAnsi="Arial" w:cs="Arial"/>
          <w:color w:val="000000"/>
          <w:kern w:val="0"/>
          <w:sz w:val="22"/>
        </w:rPr>
        <w:t>23</w:t>
      </w:r>
      <w:r w:rsidRPr="00F82437">
        <w:rPr>
          <w:rFonts w:ascii="Arial" w:eastAsia="新細明體" w:hAnsi="Arial" w:cs="Arial"/>
          <w:color w:val="000000"/>
          <w:kern w:val="0"/>
          <w:sz w:val="22"/>
        </w:rPr>
        <w:t>日。</w:t>
      </w:r>
    </w:p>
    <w:p w14:paraId="11A9D204" w14:textId="77777777" w:rsidR="00F82437" w:rsidRPr="00F82437" w:rsidRDefault="00F82437" w:rsidP="00F82437">
      <w:pPr>
        <w:widowControl/>
        <w:rPr>
          <w:rFonts w:ascii="新細明體" w:eastAsia="新細明體" w:hAnsi="新細明體" w:cs="新細明體"/>
          <w:kern w:val="0"/>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3251"/>
        <w:gridCol w:w="1417"/>
        <w:gridCol w:w="4692"/>
      </w:tblGrid>
      <w:tr w:rsidR="00F82437" w:rsidRPr="00F82437" w14:paraId="54E6778C" w14:textId="77777777" w:rsidTr="00F82437">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A986E" w14:textId="77777777" w:rsidR="00F82437" w:rsidRPr="00F82437" w:rsidRDefault="00F82437" w:rsidP="00F82437">
            <w:pPr>
              <w:widowControl/>
              <w:jc w:val="center"/>
              <w:rPr>
                <w:rFonts w:ascii="新細明體" w:eastAsia="新細明體" w:hAnsi="新細明體" w:cs="新細明體"/>
                <w:kern w:val="0"/>
                <w:szCs w:val="24"/>
              </w:rPr>
            </w:pPr>
            <w:r w:rsidRPr="00F82437">
              <w:rPr>
                <w:rFonts w:ascii="Arial" w:eastAsia="新細明體" w:hAnsi="Arial" w:cs="Arial"/>
                <w:color w:val="000000"/>
                <w:kern w:val="0"/>
                <w:sz w:val="22"/>
              </w:rPr>
              <w:t>飛航管制員協會</w:t>
            </w:r>
            <w:proofErr w:type="gramStart"/>
            <w:r w:rsidRPr="00F82437">
              <w:rPr>
                <w:rFonts w:ascii="Arial" w:eastAsia="新細明體" w:hAnsi="Arial" w:cs="Arial"/>
                <w:color w:val="000000"/>
                <w:kern w:val="0"/>
                <w:sz w:val="22"/>
              </w:rPr>
              <w:t>108</w:t>
            </w:r>
            <w:proofErr w:type="gramEnd"/>
            <w:r w:rsidRPr="00F82437">
              <w:rPr>
                <w:rFonts w:ascii="Arial" w:eastAsia="新細明體" w:hAnsi="Arial" w:cs="Arial"/>
                <w:color w:val="000000"/>
                <w:kern w:val="0"/>
                <w:sz w:val="22"/>
              </w:rPr>
              <w:t>年度活動企劃提案</w:t>
            </w:r>
          </w:p>
        </w:tc>
      </w:tr>
      <w:tr w:rsidR="00F82437" w:rsidRPr="00F82437" w14:paraId="5B21B178" w14:textId="77777777" w:rsidTr="00F82437">
        <w:trPr>
          <w:trHeight w:val="420"/>
        </w:trPr>
        <w:tc>
          <w:tcPr>
            <w:tcW w:w="325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5098E"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活動提案人</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C624F"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姓名</w:t>
            </w:r>
          </w:p>
        </w:tc>
        <w:tc>
          <w:tcPr>
            <w:tcW w:w="46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41C62" w14:textId="77777777" w:rsidR="00F82437" w:rsidRPr="00F82437" w:rsidRDefault="00F82437" w:rsidP="00F82437">
            <w:pPr>
              <w:widowControl/>
              <w:rPr>
                <w:rFonts w:ascii="新細明體" w:eastAsia="新細明體" w:hAnsi="新細明體" w:cs="新細明體"/>
                <w:kern w:val="0"/>
                <w:szCs w:val="24"/>
              </w:rPr>
            </w:pPr>
          </w:p>
        </w:tc>
      </w:tr>
      <w:tr w:rsidR="00F82437" w:rsidRPr="00F82437" w14:paraId="362D5065" w14:textId="77777777" w:rsidTr="00F82437">
        <w:trPr>
          <w:trHeight w:val="420"/>
        </w:trPr>
        <w:tc>
          <w:tcPr>
            <w:tcW w:w="3251" w:type="dxa"/>
            <w:vMerge/>
            <w:tcBorders>
              <w:top w:val="single" w:sz="8" w:space="0" w:color="000000"/>
              <w:left w:val="single" w:sz="8" w:space="0" w:color="000000"/>
              <w:bottom w:val="single" w:sz="8" w:space="0" w:color="000000"/>
              <w:right w:val="single" w:sz="8" w:space="0" w:color="000000"/>
            </w:tcBorders>
            <w:vAlign w:val="center"/>
            <w:hideMark/>
          </w:tcPr>
          <w:p w14:paraId="36A22894" w14:textId="77777777" w:rsidR="00F82437" w:rsidRPr="00F82437" w:rsidRDefault="00F82437" w:rsidP="00F82437">
            <w:pPr>
              <w:widowControl/>
              <w:rPr>
                <w:rFonts w:ascii="新細明體" w:eastAsia="新細明體" w:hAnsi="新細明體" w:cs="新細明體"/>
                <w:kern w:val="0"/>
                <w:szCs w:val="24"/>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B8365"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單位</w:t>
            </w:r>
          </w:p>
        </w:tc>
        <w:tc>
          <w:tcPr>
            <w:tcW w:w="46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C7410" w14:textId="77777777" w:rsidR="00F82437" w:rsidRPr="00F82437" w:rsidRDefault="00F82437" w:rsidP="00F82437">
            <w:pPr>
              <w:widowControl/>
              <w:rPr>
                <w:rFonts w:ascii="新細明體" w:eastAsia="新細明體" w:hAnsi="新細明體" w:cs="新細明體"/>
                <w:kern w:val="0"/>
                <w:szCs w:val="24"/>
              </w:rPr>
            </w:pPr>
          </w:p>
        </w:tc>
      </w:tr>
      <w:tr w:rsidR="00F82437" w:rsidRPr="00F82437" w14:paraId="6762A534" w14:textId="77777777" w:rsidTr="00F82437">
        <w:trPr>
          <w:trHeight w:val="420"/>
        </w:trPr>
        <w:tc>
          <w:tcPr>
            <w:tcW w:w="3251" w:type="dxa"/>
            <w:vMerge/>
            <w:tcBorders>
              <w:top w:val="single" w:sz="8" w:space="0" w:color="000000"/>
              <w:left w:val="single" w:sz="8" w:space="0" w:color="000000"/>
              <w:bottom w:val="single" w:sz="8" w:space="0" w:color="000000"/>
              <w:right w:val="single" w:sz="8" w:space="0" w:color="000000"/>
            </w:tcBorders>
            <w:vAlign w:val="center"/>
            <w:hideMark/>
          </w:tcPr>
          <w:p w14:paraId="03721095" w14:textId="77777777" w:rsidR="00F82437" w:rsidRPr="00F82437" w:rsidRDefault="00F82437" w:rsidP="00F82437">
            <w:pPr>
              <w:widowControl/>
              <w:rPr>
                <w:rFonts w:ascii="新細明體" w:eastAsia="新細明體" w:hAnsi="新細明體" w:cs="新細明體"/>
                <w:kern w:val="0"/>
                <w:szCs w:val="24"/>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2C818"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Email</w:t>
            </w:r>
          </w:p>
        </w:tc>
        <w:tc>
          <w:tcPr>
            <w:tcW w:w="46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321C1" w14:textId="77777777" w:rsidR="00F82437" w:rsidRPr="00F82437" w:rsidRDefault="00F82437" w:rsidP="00F82437">
            <w:pPr>
              <w:widowControl/>
              <w:rPr>
                <w:rFonts w:ascii="新細明體" w:eastAsia="新細明體" w:hAnsi="新細明體" w:cs="新細明體"/>
                <w:kern w:val="0"/>
                <w:szCs w:val="24"/>
              </w:rPr>
            </w:pPr>
          </w:p>
        </w:tc>
      </w:tr>
      <w:tr w:rsidR="00F82437" w:rsidRPr="00F82437" w14:paraId="73E8A2D7" w14:textId="77777777" w:rsidTr="00F82437">
        <w:trPr>
          <w:trHeight w:val="480"/>
        </w:trPr>
        <w:tc>
          <w:tcPr>
            <w:tcW w:w="3251" w:type="dxa"/>
            <w:vMerge/>
            <w:tcBorders>
              <w:top w:val="single" w:sz="8" w:space="0" w:color="000000"/>
              <w:left w:val="single" w:sz="8" w:space="0" w:color="000000"/>
              <w:bottom w:val="single" w:sz="8" w:space="0" w:color="000000"/>
              <w:right w:val="single" w:sz="8" w:space="0" w:color="000000"/>
            </w:tcBorders>
            <w:vAlign w:val="center"/>
            <w:hideMark/>
          </w:tcPr>
          <w:p w14:paraId="4E68AFA8" w14:textId="77777777" w:rsidR="00F82437" w:rsidRPr="00F82437" w:rsidRDefault="00F82437" w:rsidP="00F82437">
            <w:pPr>
              <w:widowControl/>
              <w:rPr>
                <w:rFonts w:ascii="新細明體" w:eastAsia="新細明體" w:hAnsi="新細明體" w:cs="新細明體"/>
                <w:kern w:val="0"/>
                <w:szCs w:val="24"/>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7A2DD"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連絡電話</w:t>
            </w:r>
          </w:p>
        </w:tc>
        <w:tc>
          <w:tcPr>
            <w:tcW w:w="46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FC22B" w14:textId="77777777" w:rsidR="00F82437" w:rsidRPr="00F82437" w:rsidRDefault="00F82437" w:rsidP="00F82437">
            <w:pPr>
              <w:widowControl/>
              <w:rPr>
                <w:rFonts w:ascii="新細明體" w:eastAsia="新細明體" w:hAnsi="新細明體" w:cs="新細明體"/>
                <w:kern w:val="0"/>
                <w:szCs w:val="24"/>
              </w:rPr>
            </w:pPr>
          </w:p>
        </w:tc>
      </w:tr>
      <w:tr w:rsidR="00F82437" w:rsidRPr="00F82437" w14:paraId="4886893A" w14:textId="77777777" w:rsidTr="00F82437">
        <w:trPr>
          <w:trHeight w:val="420"/>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C0D4A"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活動名稱</w:t>
            </w:r>
          </w:p>
        </w:tc>
        <w:tc>
          <w:tcPr>
            <w:tcW w:w="61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69B09" w14:textId="77777777" w:rsidR="00F82437" w:rsidRPr="00F82437" w:rsidRDefault="00F82437" w:rsidP="00F82437">
            <w:pPr>
              <w:widowControl/>
              <w:rPr>
                <w:rFonts w:ascii="新細明體" w:eastAsia="新細明體" w:hAnsi="新細明體" w:cs="新細明體"/>
                <w:kern w:val="0"/>
                <w:szCs w:val="24"/>
              </w:rPr>
            </w:pPr>
          </w:p>
        </w:tc>
      </w:tr>
      <w:tr w:rsidR="00F82437" w:rsidRPr="00F82437" w14:paraId="1CD9696A" w14:textId="77777777" w:rsidTr="00F82437">
        <w:trPr>
          <w:trHeight w:val="420"/>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B518E"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預計日期</w:t>
            </w:r>
            <w:r w:rsidRPr="00F82437">
              <w:rPr>
                <w:rFonts w:ascii="Arial" w:eastAsia="新細明體" w:hAnsi="Arial" w:cs="Arial"/>
                <w:color w:val="000000"/>
                <w:kern w:val="0"/>
                <w:sz w:val="22"/>
              </w:rPr>
              <w:t>(</w:t>
            </w:r>
            <w:r w:rsidRPr="00F82437">
              <w:rPr>
                <w:rFonts w:ascii="Arial" w:eastAsia="新細明體" w:hAnsi="Arial" w:cs="Arial"/>
                <w:color w:val="000000"/>
                <w:kern w:val="0"/>
                <w:sz w:val="22"/>
              </w:rPr>
              <w:t>至少填寫至月份</w:t>
            </w:r>
            <w:r w:rsidRPr="00F82437">
              <w:rPr>
                <w:rFonts w:ascii="Arial" w:eastAsia="新細明體" w:hAnsi="Arial" w:cs="Arial"/>
                <w:color w:val="000000"/>
                <w:kern w:val="0"/>
                <w:sz w:val="22"/>
              </w:rPr>
              <w:t>)</w:t>
            </w:r>
          </w:p>
        </w:tc>
        <w:tc>
          <w:tcPr>
            <w:tcW w:w="61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4AC79" w14:textId="77777777" w:rsidR="00F82437" w:rsidRPr="00F82437" w:rsidRDefault="00F82437" w:rsidP="00F82437">
            <w:pPr>
              <w:widowControl/>
              <w:rPr>
                <w:rFonts w:ascii="新細明體" w:eastAsia="新細明體" w:hAnsi="新細明體" w:cs="新細明體"/>
                <w:kern w:val="0"/>
                <w:szCs w:val="24"/>
              </w:rPr>
            </w:pPr>
          </w:p>
        </w:tc>
      </w:tr>
      <w:tr w:rsidR="00F82437" w:rsidRPr="00F82437" w14:paraId="1FEBCBA8" w14:textId="77777777" w:rsidTr="00F82437">
        <w:trPr>
          <w:trHeight w:val="420"/>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DB79C"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活動地點</w:t>
            </w:r>
          </w:p>
        </w:tc>
        <w:tc>
          <w:tcPr>
            <w:tcW w:w="61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9CD0A" w14:textId="77777777" w:rsidR="00F82437" w:rsidRPr="00F82437" w:rsidRDefault="00F82437" w:rsidP="00F82437">
            <w:pPr>
              <w:widowControl/>
              <w:rPr>
                <w:rFonts w:ascii="新細明體" w:eastAsia="新細明體" w:hAnsi="新細明體" w:cs="新細明體"/>
                <w:kern w:val="0"/>
                <w:szCs w:val="24"/>
              </w:rPr>
            </w:pPr>
          </w:p>
        </w:tc>
      </w:tr>
      <w:tr w:rsidR="00F82437" w:rsidRPr="00F82437" w14:paraId="2422E28A" w14:textId="77777777" w:rsidTr="00F82437">
        <w:trPr>
          <w:trHeight w:val="420"/>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0A966"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活動內容簡述</w:t>
            </w:r>
          </w:p>
        </w:tc>
        <w:tc>
          <w:tcPr>
            <w:tcW w:w="61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F7ED4" w14:textId="77777777" w:rsidR="00F82437" w:rsidRPr="00F82437" w:rsidRDefault="00F82437" w:rsidP="00F82437">
            <w:pPr>
              <w:widowControl/>
              <w:rPr>
                <w:rFonts w:ascii="新細明體" w:eastAsia="新細明體" w:hAnsi="新細明體" w:cs="新細明體"/>
                <w:kern w:val="0"/>
                <w:szCs w:val="24"/>
              </w:rPr>
            </w:pPr>
          </w:p>
          <w:p w14:paraId="2BD15D83"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w:t>
            </w:r>
          </w:p>
          <w:p w14:paraId="19FD43E8" w14:textId="77777777" w:rsidR="00F82437" w:rsidRPr="00F82437" w:rsidRDefault="00F82437" w:rsidP="00F82437">
            <w:pPr>
              <w:widowControl/>
              <w:spacing w:after="240"/>
              <w:rPr>
                <w:rFonts w:ascii="新細明體" w:eastAsia="新細明體" w:hAnsi="新細明體" w:cs="新細明體"/>
                <w:kern w:val="0"/>
                <w:szCs w:val="24"/>
              </w:rPr>
            </w:pPr>
            <w:r w:rsidRPr="00F82437">
              <w:rPr>
                <w:rFonts w:ascii="新細明體" w:eastAsia="新細明體" w:hAnsi="新細明體" w:cs="新細明體"/>
                <w:kern w:val="0"/>
                <w:szCs w:val="24"/>
              </w:rPr>
              <w:br/>
            </w:r>
            <w:r w:rsidRPr="00F82437">
              <w:rPr>
                <w:rFonts w:ascii="新細明體" w:eastAsia="新細明體" w:hAnsi="新細明體" w:cs="新細明體"/>
                <w:kern w:val="0"/>
                <w:szCs w:val="24"/>
              </w:rPr>
              <w:br/>
            </w:r>
          </w:p>
        </w:tc>
      </w:tr>
      <w:tr w:rsidR="00F82437" w:rsidRPr="00F82437" w14:paraId="24FB8AEC" w14:textId="77777777" w:rsidTr="00F82437">
        <w:trPr>
          <w:trHeight w:val="420"/>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99801"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預計參與人數</w:t>
            </w:r>
          </w:p>
        </w:tc>
        <w:tc>
          <w:tcPr>
            <w:tcW w:w="61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95055" w14:textId="77777777" w:rsidR="00F82437" w:rsidRPr="00F82437" w:rsidRDefault="00F82437" w:rsidP="00F82437">
            <w:pPr>
              <w:widowControl/>
              <w:rPr>
                <w:rFonts w:ascii="新細明體" w:eastAsia="新細明體" w:hAnsi="新細明體" w:cs="新細明體"/>
                <w:kern w:val="0"/>
                <w:szCs w:val="24"/>
              </w:rPr>
            </w:pPr>
          </w:p>
        </w:tc>
      </w:tr>
      <w:tr w:rsidR="00F82437" w:rsidRPr="00F82437" w14:paraId="6B6701F7" w14:textId="77777777" w:rsidTr="00F82437">
        <w:trPr>
          <w:trHeight w:val="420"/>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D427E"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預計收費（新台幣元）</w:t>
            </w:r>
          </w:p>
        </w:tc>
        <w:tc>
          <w:tcPr>
            <w:tcW w:w="61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CD5E8" w14:textId="77777777" w:rsidR="00F82437" w:rsidRPr="00F82437" w:rsidRDefault="00F82437" w:rsidP="00F82437">
            <w:pPr>
              <w:widowControl/>
              <w:rPr>
                <w:rFonts w:ascii="新細明體" w:eastAsia="新細明體" w:hAnsi="新細明體" w:cs="新細明體"/>
                <w:kern w:val="0"/>
                <w:szCs w:val="24"/>
              </w:rPr>
            </w:pPr>
          </w:p>
        </w:tc>
      </w:tr>
      <w:tr w:rsidR="00F82437" w:rsidRPr="00F82437" w14:paraId="3C180E3F" w14:textId="77777777" w:rsidTr="00F82437">
        <w:trPr>
          <w:trHeight w:val="420"/>
        </w:trPr>
        <w:tc>
          <w:tcPr>
            <w:tcW w:w="325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35504"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b/>
                <w:bCs/>
                <w:color w:val="000000"/>
                <w:kern w:val="0"/>
                <w:sz w:val="22"/>
              </w:rPr>
              <w:t>預計申請補助經費</w:t>
            </w:r>
            <w:r w:rsidRPr="00F82437">
              <w:rPr>
                <w:rFonts w:ascii="Arial" w:eastAsia="新細明體" w:hAnsi="Arial" w:cs="Arial"/>
                <w:b/>
                <w:bCs/>
                <w:color w:val="000000"/>
                <w:kern w:val="0"/>
                <w:sz w:val="22"/>
              </w:rPr>
              <w:t>(</w:t>
            </w:r>
            <w:r w:rsidRPr="00F82437">
              <w:rPr>
                <w:rFonts w:ascii="Arial" w:eastAsia="新細明體" w:hAnsi="Arial" w:cs="Arial"/>
                <w:b/>
                <w:bCs/>
                <w:color w:val="000000"/>
                <w:kern w:val="0"/>
                <w:sz w:val="22"/>
              </w:rPr>
              <w:t>新台幣元</w:t>
            </w:r>
            <w:r w:rsidRPr="00F82437">
              <w:rPr>
                <w:rFonts w:ascii="Arial" w:eastAsia="新細明體" w:hAnsi="Arial" w:cs="Arial"/>
                <w:b/>
                <w:bCs/>
                <w:color w:val="000000"/>
                <w:kern w:val="0"/>
                <w:sz w:val="22"/>
              </w:rPr>
              <w:t>)</w:t>
            </w:r>
          </w:p>
          <w:p w14:paraId="05A17710"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1.</w:t>
            </w:r>
            <w:r w:rsidRPr="00F82437">
              <w:rPr>
                <w:rFonts w:ascii="Arial" w:eastAsia="新細明體" w:hAnsi="Arial" w:cs="Arial"/>
                <w:color w:val="000000"/>
                <w:kern w:val="0"/>
                <w:sz w:val="22"/>
              </w:rPr>
              <w:t>活動總經費上限新台幣</w:t>
            </w:r>
            <w:r w:rsidRPr="00F82437">
              <w:rPr>
                <w:rFonts w:ascii="Arial" w:eastAsia="新細明體" w:hAnsi="Arial" w:cs="Arial"/>
                <w:b/>
                <w:bCs/>
                <w:color w:val="000000"/>
                <w:kern w:val="0"/>
                <w:sz w:val="22"/>
              </w:rPr>
              <w:t>壹萬元</w:t>
            </w:r>
          </w:p>
          <w:p w14:paraId="1E6156EA"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2.</w:t>
            </w:r>
            <w:r w:rsidRPr="00F82437">
              <w:rPr>
                <w:rFonts w:ascii="Arial" w:eastAsia="新細明體" w:hAnsi="Arial" w:cs="Arial"/>
                <w:color w:val="000000"/>
                <w:kern w:val="0"/>
                <w:sz w:val="22"/>
              </w:rPr>
              <w:t>經費補助除活動本身支出</w:t>
            </w:r>
            <w:r w:rsidRPr="00F82437">
              <w:rPr>
                <w:rFonts w:ascii="Arial" w:eastAsia="新細明體" w:hAnsi="Arial" w:cs="Arial"/>
                <w:color w:val="000000"/>
                <w:kern w:val="0"/>
                <w:sz w:val="22"/>
              </w:rPr>
              <w:t>(</w:t>
            </w:r>
            <w:r w:rsidRPr="00F82437">
              <w:rPr>
                <w:rFonts w:ascii="Arial" w:eastAsia="新細明體" w:hAnsi="Arial" w:cs="Arial"/>
                <w:color w:val="000000"/>
                <w:kern w:val="0"/>
                <w:sz w:val="22"/>
              </w:rPr>
              <w:t>如活動場地租借、器材租借、消耗</w:t>
            </w:r>
          </w:p>
          <w:p w14:paraId="17500808"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品採買等</w:t>
            </w:r>
            <w:r w:rsidRPr="00F82437">
              <w:rPr>
                <w:rFonts w:ascii="Arial" w:eastAsia="新細明體" w:hAnsi="Arial" w:cs="Arial"/>
                <w:color w:val="000000"/>
                <w:kern w:val="0"/>
                <w:sz w:val="22"/>
              </w:rPr>
              <w:t>)</w:t>
            </w:r>
            <w:r w:rsidRPr="00F82437">
              <w:rPr>
                <w:rFonts w:ascii="Arial" w:eastAsia="新細明體" w:hAnsi="Arial" w:cs="Arial"/>
                <w:color w:val="000000"/>
                <w:kern w:val="0"/>
                <w:sz w:val="22"/>
              </w:rPr>
              <w:t>，用於個人會員之補助部分，每人以新台幣</w:t>
            </w:r>
            <w:proofErr w:type="gramStart"/>
            <w:r w:rsidRPr="00F82437">
              <w:rPr>
                <w:rFonts w:ascii="Arial" w:eastAsia="新細明體" w:hAnsi="Arial" w:cs="Arial"/>
                <w:b/>
                <w:bCs/>
                <w:color w:val="000000"/>
                <w:kern w:val="0"/>
                <w:sz w:val="22"/>
              </w:rPr>
              <w:t>貳</w:t>
            </w:r>
            <w:proofErr w:type="gramEnd"/>
            <w:r w:rsidRPr="00F82437">
              <w:rPr>
                <w:rFonts w:ascii="Arial" w:eastAsia="新細明體" w:hAnsi="Arial" w:cs="Arial"/>
                <w:b/>
                <w:bCs/>
                <w:color w:val="000000"/>
                <w:kern w:val="0"/>
                <w:sz w:val="22"/>
              </w:rPr>
              <w:t>百元</w:t>
            </w:r>
            <w:r w:rsidRPr="00F82437">
              <w:rPr>
                <w:rFonts w:ascii="Arial" w:eastAsia="新細明體" w:hAnsi="Arial" w:cs="Arial"/>
                <w:color w:val="000000"/>
                <w:kern w:val="0"/>
                <w:sz w:val="22"/>
              </w:rPr>
              <w:t>為補助</w:t>
            </w:r>
          </w:p>
          <w:p w14:paraId="7450D725"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上限。</w:t>
            </w:r>
          </w:p>
          <w:p w14:paraId="5C5AA824"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3.</w:t>
            </w:r>
            <w:r w:rsidRPr="00F82437">
              <w:rPr>
                <w:rFonts w:ascii="Arial" w:eastAsia="新細明體" w:hAnsi="Arial" w:cs="Arial"/>
                <w:color w:val="000000"/>
                <w:kern w:val="0"/>
                <w:sz w:val="22"/>
              </w:rPr>
              <w:t>交通費：僅補貼於活動發生地點</w:t>
            </w:r>
            <w:r w:rsidRPr="00F82437">
              <w:rPr>
                <w:rFonts w:ascii="Arial" w:eastAsia="新細明體" w:hAnsi="Arial" w:cs="Arial"/>
                <w:color w:val="000000"/>
                <w:kern w:val="0"/>
                <w:sz w:val="22"/>
              </w:rPr>
              <w:t>/</w:t>
            </w:r>
            <w:r w:rsidRPr="00F82437">
              <w:rPr>
                <w:rFonts w:ascii="Arial" w:eastAsia="新細明體" w:hAnsi="Arial" w:cs="Arial"/>
                <w:color w:val="000000"/>
                <w:kern w:val="0"/>
                <w:sz w:val="22"/>
              </w:rPr>
              <w:t>區內之交通移動，不包含前往</w:t>
            </w:r>
          </w:p>
          <w:p w14:paraId="1CF1571B"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lastRenderedPageBreak/>
              <w:t>該活動地點</w:t>
            </w:r>
            <w:r w:rsidRPr="00F82437">
              <w:rPr>
                <w:rFonts w:ascii="Arial" w:eastAsia="新細明體" w:hAnsi="Arial" w:cs="Arial"/>
                <w:color w:val="000000"/>
                <w:kern w:val="0"/>
                <w:sz w:val="22"/>
              </w:rPr>
              <w:t>/</w:t>
            </w:r>
            <w:r w:rsidRPr="00F82437">
              <w:rPr>
                <w:rFonts w:ascii="Arial" w:eastAsia="新細明體" w:hAnsi="Arial" w:cs="Arial"/>
                <w:color w:val="000000"/>
                <w:kern w:val="0"/>
                <w:sz w:val="22"/>
              </w:rPr>
              <w:t>區之交通支出。活動地點</w:t>
            </w:r>
            <w:r w:rsidRPr="00F82437">
              <w:rPr>
                <w:rFonts w:ascii="Arial" w:eastAsia="新細明體" w:hAnsi="Arial" w:cs="Arial"/>
                <w:color w:val="000000"/>
                <w:kern w:val="0"/>
                <w:sz w:val="22"/>
              </w:rPr>
              <w:t>/</w:t>
            </w:r>
            <w:r w:rsidRPr="00F82437">
              <w:rPr>
                <w:rFonts w:ascii="Arial" w:eastAsia="新細明體" w:hAnsi="Arial" w:cs="Arial"/>
                <w:color w:val="000000"/>
                <w:kern w:val="0"/>
                <w:sz w:val="22"/>
              </w:rPr>
              <w:t>區以地方制度法所訂定之直轄市、縣為界。</w:t>
            </w:r>
          </w:p>
          <w:p w14:paraId="71A75B1B"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4.</w:t>
            </w:r>
            <w:r w:rsidRPr="00F82437">
              <w:rPr>
                <w:rFonts w:ascii="Arial" w:eastAsia="新細明體" w:hAnsi="Arial" w:cs="Arial"/>
                <w:color w:val="000000"/>
                <w:kern w:val="0"/>
                <w:sz w:val="22"/>
              </w:rPr>
              <w:t>住宿費：不提供補助。</w:t>
            </w:r>
          </w:p>
          <w:p w14:paraId="3C5F12C5"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5.</w:t>
            </w:r>
            <w:r w:rsidRPr="00F82437">
              <w:rPr>
                <w:rFonts w:ascii="Arial" w:eastAsia="新細明體" w:hAnsi="Arial" w:cs="Arial"/>
                <w:color w:val="000000"/>
                <w:kern w:val="0"/>
                <w:sz w:val="22"/>
              </w:rPr>
              <w:t>補助僅限本會有效一般會員</w:t>
            </w:r>
            <w:r w:rsidRPr="00F82437">
              <w:rPr>
                <w:rFonts w:ascii="Arial" w:eastAsia="新細明體" w:hAnsi="Arial" w:cs="Arial"/>
                <w:color w:val="000000"/>
                <w:kern w:val="0"/>
                <w:sz w:val="22"/>
              </w:rPr>
              <w:t>(</w:t>
            </w:r>
            <w:r w:rsidRPr="00F82437">
              <w:rPr>
                <w:rFonts w:ascii="Arial" w:eastAsia="新細明體" w:hAnsi="Arial" w:cs="Arial"/>
                <w:color w:val="000000"/>
                <w:kern w:val="0"/>
                <w:sz w:val="22"/>
              </w:rPr>
              <w:t>未繳納常年會費者不適用</w:t>
            </w:r>
            <w:r w:rsidRPr="00F82437">
              <w:rPr>
                <w:rFonts w:ascii="Arial" w:eastAsia="新細明體" w:hAnsi="Arial" w:cs="Arial"/>
                <w:color w:val="000000"/>
                <w:kern w:val="0"/>
                <w:sz w:val="22"/>
              </w:rPr>
              <w:t>)</w:t>
            </w:r>
            <w:r w:rsidRPr="00F82437">
              <w:rPr>
                <w:rFonts w:ascii="Arial" w:eastAsia="新細明體" w:hAnsi="Arial" w:cs="Arial"/>
                <w:color w:val="000000"/>
                <w:kern w:val="0"/>
                <w:sz w:val="22"/>
              </w:rPr>
              <w:t>。</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FE210"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lastRenderedPageBreak/>
              <w:t>項目</w:t>
            </w:r>
            <w:r w:rsidRPr="00F82437">
              <w:rPr>
                <w:rFonts w:ascii="Arial" w:eastAsia="新細明體" w:hAnsi="Arial" w:cs="Arial"/>
                <w:color w:val="000000"/>
                <w:kern w:val="0"/>
                <w:sz w:val="22"/>
              </w:rPr>
              <w:t>1</w:t>
            </w:r>
          </w:p>
        </w:tc>
        <w:tc>
          <w:tcPr>
            <w:tcW w:w="46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05920" w14:textId="77777777" w:rsidR="00F82437" w:rsidRPr="00F82437" w:rsidRDefault="00F82437" w:rsidP="00F82437">
            <w:pPr>
              <w:widowControl/>
              <w:rPr>
                <w:rFonts w:ascii="新細明體" w:eastAsia="新細明體" w:hAnsi="新細明體" w:cs="新細明體"/>
                <w:kern w:val="0"/>
                <w:szCs w:val="24"/>
              </w:rPr>
            </w:pPr>
          </w:p>
        </w:tc>
      </w:tr>
      <w:tr w:rsidR="00F82437" w:rsidRPr="00F82437" w14:paraId="5DEBDB44" w14:textId="77777777" w:rsidTr="00F82437">
        <w:trPr>
          <w:trHeight w:val="420"/>
        </w:trPr>
        <w:tc>
          <w:tcPr>
            <w:tcW w:w="3251" w:type="dxa"/>
            <w:vMerge/>
            <w:tcBorders>
              <w:top w:val="single" w:sz="8" w:space="0" w:color="000000"/>
              <w:left w:val="single" w:sz="8" w:space="0" w:color="000000"/>
              <w:bottom w:val="single" w:sz="8" w:space="0" w:color="000000"/>
              <w:right w:val="single" w:sz="8" w:space="0" w:color="000000"/>
            </w:tcBorders>
            <w:vAlign w:val="center"/>
            <w:hideMark/>
          </w:tcPr>
          <w:p w14:paraId="01E756C4" w14:textId="77777777" w:rsidR="00F82437" w:rsidRPr="00F82437" w:rsidRDefault="00F82437" w:rsidP="00F82437">
            <w:pPr>
              <w:widowControl/>
              <w:rPr>
                <w:rFonts w:ascii="新細明體" w:eastAsia="新細明體" w:hAnsi="新細明體" w:cs="新細明體"/>
                <w:kern w:val="0"/>
                <w:szCs w:val="24"/>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84272"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項目</w:t>
            </w:r>
            <w:r w:rsidRPr="00F82437">
              <w:rPr>
                <w:rFonts w:ascii="Arial" w:eastAsia="新細明體" w:hAnsi="Arial" w:cs="Arial"/>
                <w:color w:val="000000"/>
                <w:kern w:val="0"/>
                <w:sz w:val="22"/>
              </w:rPr>
              <w:t>2</w:t>
            </w:r>
          </w:p>
        </w:tc>
        <w:tc>
          <w:tcPr>
            <w:tcW w:w="46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9CD75" w14:textId="77777777" w:rsidR="00F82437" w:rsidRPr="00F82437" w:rsidRDefault="00F82437" w:rsidP="00F82437">
            <w:pPr>
              <w:widowControl/>
              <w:rPr>
                <w:rFonts w:ascii="新細明體" w:eastAsia="新細明體" w:hAnsi="新細明體" w:cs="新細明體"/>
                <w:kern w:val="0"/>
                <w:szCs w:val="24"/>
              </w:rPr>
            </w:pPr>
          </w:p>
        </w:tc>
      </w:tr>
      <w:tr w:rsidR="00F82437" w:rsidRPr="00F82437" w14:paraId="2B346292" w14:textId="77777777" w:rsidTr="00F82437">
        <w:trPr>
          <w:trHeight w:val="420"/>
        </w:trPr>
        <w:tc>
          <w:tcPr>
            <w:tcW w:w="3251" w:type="dxa"/>
            <w:vMerge/>
            <w:tcBorders>
              <w:top w:val="single" w:sz="8" w:space="0" w:color="000000"/>
              <w:left w:val="single" w:sz="8" w:space="0" w:color="000000"/>
              <w:bottom w:val="single" w:sz="8" w:space="0" w:color="000000"/>
              <w:right w:val="single" w:sz="8" w:space="0" w:color="000000"/>
            </w:tcBorders>
            <w:vAlign w:val="center"/>
            <w:hideMark/>
          </w:tcPr>
          <w:p w14:paraId="3C47B0C5" w14:textId="77777777" w:rsidR="00F82437" w:rsidRPr="00F82437" w:rsidRDefault="00F82437" w:rsidP="00F82437">
            <w:pPr>
              <w:widowControl/>
              <w:rPr>
                <w:rFonts w:ascii="新細明體" w:eastAsia="新細明體" w:hAnsi="新細明體" w:cs="新細明體"/>
                <w:kern w:val="0"/>
                <w:szCs w:val="24"/>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55314"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項目</w:t>
            </w:r>
            <w:r w:rsidRPr="00F82437">
              <w:rPr>
                <w:rFonts w:ascii="Arial" w:eastAsia="新細明體" w:hAnsi="Arial" w:cs="Arial"/>
                <w:color w:val="000000"/>
                <w:kern w:val="0"/>
                <w:sz w:val="22"/>
              </w:rPr>
              <w:t>3</w:t>
            </w:r>
          </w:p>
          <w:p w14:paraId="5560F41D"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（可自行增刪項目）</w:t>
            </w:r>
          </w:p>
        </w:tc>
        <w:tc>
          <w:tcPr>
            <w:tcW w:w="46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1F22D" w14:textId="77777777" w:rsidR="00F82437" w:rsidRPr="00F82437" w:rsidRDefault="00F82437" w:rsidP="00F82437">
            <w:pPr>
              <w:widowControl/>
              <w:rPr>
                <w:rFonts w:ascii="新細明體" w:eastAsia="新細明體" w:hAnsi="新細明體" w:cs="新細明體"/>
                <w:kern w:val="0"/>
                <w:szCs w:val="24"/>
              </w:rPr>
            </w:pPr>
          </w:p>
        </w:tc>
      </w:tr>
      <w:tr w:rsidR="00F82437" w:rsidRPr="00F82437" w14:paraId="7770E22B" w14:textId="77777777" w:rsidTr="00F82437">
        <w:trPr>
          <w:trHeight w:val="420"/>
        </w:trPr>
        <w:tc>
          <w:tcPr>
            <w:tcW w:w="3251" w:type="dxa"/>
            <w:vMerge/>
            <w:tcBorders>
              <w:top w:val="single" w:sz="8" w:space="0" w:color="000000"/>
              <w:left w:val="single" w:sz="8" w:space="0" w:color="000000"/>
              <w:bottom w:val="single" w:sz="8" w:space="0" w:color="000000"/>
              <w:right w:val="single" w:sz="8" w:space="0" w:color="000000"/>
            </w:tcBorders>
            <w:vAlign w:val="center"/>
            <w:hideMark/>
          </w:tcPr>
          <w:p w14:paraId="13B633B0" w14:textId="77777777" w:rsidR="00F82437" w:rsidRPr="00F82437" w:rsidRDefault="00F82437" w:rsidP="00F82437">
            <w:pPr>
              <w:widowControl/>
              <w:rPr>
                <w:rFonts w:ascii="新細明體" w:eastAsia="新細明體" w:hAnsi="新細明體" w:cs="新細明體"/>
                <w:kern w:val="0"/>
                <w:szCs w:val="24"/>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9A6B3"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總計</w:t>
            </w:r>
          </w:p>
        </w:tc>
        <w:tc>
          <w:tcPr>
            <w:tcW w:w="46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D10F8" w14:textId="77777777" w:rsidR="00F82437" w:rsidRPr="00F82437" w:rsidRDefault="00F82437" w:rsidP="00F82437">
            <w:pPr>
              <w:widowControl/>
              <w:rPr>
                <w:rFonts w:ascii="新細明體" w:eastAsia="新細明體" w:hAnsi="新細明體" w:cs="新細明體"/>
                <w:kern w:val="0"/>
                <w:szCs w:val="24"/>
              </w:rPr>
            </w:pPr>
          </w:p>
        </w:tc>
      </w:tr>
    </w:tbl>
    <w:p w14:paraId="40A170ED" w14:textId="77777777" w:rsidR="00F82437" w:rsidRPr="00F82437" w:rsidRDefault="00F82437" w:rsidP="00F82437">
      <w:pPr>
        <w:widowControl/>
        <w:spacing w:after="240"/>
        <w:rPr>
          <w:rFonts w:ascii="新細明體" w:eastAsia="新細明體" w:hAnsi="新細明體" w:cs="新細明體"/>
          <w:kern w:val="0"/>
          <w:szCs w:val="24"/>
        </w:rPr>
      </w:pPr>
      <w:r w:rsidRPr="00F82437">
        <w:rPr>
          <w:rFonts w:ascii="新細明體" w:eastAsia="新細明體" w:hAnsi="新細明體" w:cs="新細明體"/>
          <w:kern w:val="0"/>
          <w:szCs w:val="24"/>
        </w:rPr>
        <w:br/>
      </w:r>
      <w:r w:rsidRPr="00F82437">
        <w:rPr>
          <w:rFonts w:ascii="新細明體" w:eastAsia="新細明體" w:hAnsi="新細明體" w:cs="新細明體"/>
          <w:kern w:val="0"/>
          <w:szCs w:val="24"/>
        </w:rPr>
        <w:br/>
      </w:r>
      <w:r w:rsidRPr="00F82437">
        <w:rPr>
          <w:rFonts w:ascii="新細明體" w:eastAsia="新細明體" w:hAnsi="新細明體" w:cs="新細明體"/>
          <w:kern w:val="0"/>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2392"/>
        <w:gridCol w:w="3039"/>
        <w:gridCol w:w="3929"/>
      </w:tblGrid>
      <w:tr w:rsidR="00F82437" w:rsidRPr="00F82437" w14:paraId="25949DCC" w14:textId="77777777" w:rsidTr="00F82437">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5FDC1" w14:textId="77777777" w:rsidR="00F82437" w:rsidRPr="00F82437" w:rsidRDefault="00F82437" w:rsidP="00F82437">
            <w:pPr>
              <w:widowControl/>
              <w:jc w:val="center"/>
              <w:rPr>
                <w:rFonts w:ascii="新細明體" w:eastAsia="新細明體" w:hAnsi="新細明體" w:cs="新細明體"/>
                <w:kern w:val="0"/>
                <w:szCs w:val="24"/>
              </w:rPr>
            </w:pPr>
            <w:r w:rsidRPr="00F82437">
              <w:rPr>
                <w:rFonts w:ascii="Arial" w:eastAsia="新細明體" w:hAnsi="Arial" w:cs="Arial"/>
                <w:color w:val="000000"/>
                <w:kern w:val="0"/>
                <w:sz w:val="22"/>
              </w:rPr>
              <w:t>飛航管制員協會</w:t>
            </w:r>
            <w:proofErr w:type="gramStart"/>
            <w:r w:rsidRPr="00F82437">
              <w:rPr>
                <w:rFonts w:ascii="Arial" w:eastAsia="新細明體" w:hAnsi="Arial" w:cs="Arial"/>
                <w:color w:val="000000"/>
                <w:kern w:val="0"/>
                <w:sz w:val="22"/>
              </w:rPr>
              <w:t>108</w:t>
            </w:r>
            <w:proofErr w:type="gramEnd"/>
            <w:r w:rsidRPr="00F82437">
              <w:rPr>
                <w:rFonts w:ascii="Arial" w:eastAsia="新細明體" w:hAnsi="Arial" w:cs="Arial"/>
                <w:color w:val="000000"/>
                <w:kern w:val="0"/>
                <w:sz w:val="22"/>
              </w:rPr>
              <w:t>年度活動企劃提案</w:t>
            </w:r>
            <w:r w:rsidRPr="00F82437">
              <w:rPr>
                <w:rFonts w:ascii="Arial" w:eastAsia="新細明體" w:hAnsi="Arial" w:cs="Arial"/>
                <w:color w:val="000000"/>
                <w:kern w:val="0"/>
                <w:sz w:val="22"/>
              </w:rPr>
              <w:t>(</w:t>
            </w:r>
            <w:r w:rsidRPr="00F82437">
              <w:rPr>
                <w:rFonts w:ascii="Arial" w:eastAsia="新細明體" w:hAnsi="Arial" w:cs="Arial"/>
                <w:color w:val="000000"/>
                <w:kern w:val="0"/>
                <w:sz w:val="22"/>
              </w:rPr>
              <w:t>範例</w:t>
            </w:r>
            <w:r w:rsidRPr="00F82437">
              <w:rPr>
                <w:rFonts w:ascii="Arial" w:eastAsia="新細明體" w:hAnsi="Arial" w:cs="Arial"/>
                <w:color w:val="000000"/>
                <w:kern w:val="0"/>
                <w:sz w:val="22"/>
              </w:rPr>
              <w:t>)</w:t>
            </w:r>
          </w:p>
        </w:tc>
      </w:tr>
      <w:tr w:rsidR="00F82437" w:rsidRPr="00F82437" w14:paraId="6BBAA866" w14:textId="77777777" w:rsidTr="00F82437">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655ED"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活動提案人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B557D"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姓名</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B87EE"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邱浩偉</w:t>
            </w:r>
          </w:p>
        </w:tc>
      </w:tr>
      <w:tr w:rsidR="00F82437" w:rsidRPr="00F82437" w14:paraId="062E65F1" w14:textId="77777777" w:rsidTr="00F824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DB4351" w14:textId="77777777" w:rsidR="00F82437" w:rsidRPr="00F82437" w:rsidRDefault="00F82437" w:rsidP="00F82437">
            <w:pPr>
              <w:widowControl/>
              <w:rPr>
                <w:rFonts w:ascii="新細明體" w:eastAsia="新細明體" w:hAnsi="新細明體" w:cs="新細明體"/>
                <w:kern w:val="0"/>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27AC7"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單位</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D03FA"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台北機場管制塔臺</w:t>
            </w:r>
          </w:p>
        </w:tc>
      </w:tr>
      <w:tr w:rsidR="00F82437" w:rsidRPr="00F82437" w14:paraId="6118952F" w14:textId="77777777" w:rsidTr="00F824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09730B" w14:textId="77777777" w:rsidR="00F82437" w:rsidRPr="00F82437" w:rsidRDefault="00F82437" w:rsidP="00F82437">
            <w:pPr>
              <w:widowControl/>
              <w:rPr>
                <w:rFonts w:ascii="新細明體" w:eastAsia="新細明體" w:hAnsi="新細明體" w:cs="新細明體"/>
                <w:kern w:val="0"/>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F3215"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1153D"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dassult@hotmail.com</w:t>
            </w:r>
          </w:p>
        </w:tc>
      </w:tr>
      <w:tr w:rsidR="00F82437" w:rsidRPr="00F82437" w14:paraId="4918E86F" w14:textId="77777777" w:rsidTr="00F82437">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20059E" w14:textId="77777777" w:rsidR="00F82437" w:rsidRPr="00F82437" w:rsidRDefault="00F82437" w:rsidP="00F82437">
            <w:pPr>
              <w:widowControl/>
              <w:rPr>
                <w:rFonts w:ascii="新細明體" w:eastAsia="新細明體" w:hAnsi="新細明體" w:cs="新細明體"/>
                <w:kern w:val="0"/>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43432"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連絡電話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34C09"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0978325275</w:t>
            </w:r>
          </w:p>
        </w:tc>
      </w:tr>
      <w:tr w:rsidR="00F82437" w:rsidRPr="00F82437" w14:paraId="044D0BB0" w14:textId="77777777" w:rsidTr="00F8243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9CB21"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活動名稱</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2A4E7"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 xml:space="preserve">Golden Tiger Air </w:t>
            </w:r>
            <w:r w:rsidRPr="00F82437">
              <w:rPr>
                <w:rFonts w:ascii="Arial" w:eastAsia="新細明體" w:hAnsi="Arial" w:cs="Arial"/>
                <w:color w:val="000000"/>
                <w:kern w:val="0"/>
                <w:sz w:val="22"/>
              </w:rPr>
              <w:t>模擬飛行體驗活動</w:t>
            </w:r>
          </w:p>
        </w:tc>
      </w:tr>
      <w:tr w:rsidR="00F82437" w:rsidRPr="00F82437" w14:paraId="6277B62F" w14:textId="77777777" w:rsidTr="00F8243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60348"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預計日期</w:t>
            </w:r>
            <w:r w:rsidRPr="00F82437">
              <w:rPr>
                <w:rFonts w:ascii="Arial" w:eastAsia="新細明體" w:hAnsi="Arial" w:cs="Arial"/>
                <w:color w:val="000000"/>
                <w:kern w:val="0"/>
                <w:sz w:val="22"/>
              </w:rPr>
              <w:t>(</w:t>
            </w:r>
            <w:r w:rsidRPr="00F82437">
              <w:rPr>
                <w:rFonts w:ascii="Arial" w:eastAsia="新細明體" w:hAnsi="Arial" w:cs="Arial"/>
                <w:color w:val="000000"/>
                <w:kern w:val="0"/>
                <w:sz w:val="22"/>
              </w:rPr>
              <w:t>至少填寫至月份</w:t>
            </w:r>
            <w:r w:rsidRPr="00F82437">
              <w:rPr>
                <w:rFonts w:ascii="Arial" w:eastAsia="新細明體" w:hAnsi="Arial" w:cs="Arial"/>
                <w:color w:val="000000"/>
                <w:kern w:val="0"/>
                <w:sz w:val="22"/>
              </w:rPr>
              <w:t>)</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8984E"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108</w:t>
            </w:r>
            <w:r w:rsidRPr="00F82437">
              <w:rPr>
                <w:rFonts w:ascii="Arial" w:eastAsia="新細明體" w:hAnsi="Arial" w:cs="Arial"/>
                <w:color w:val="000000"/>
                <w:kern w:val="0"/>
                <w:sz w:val="22"/>
              </w:rPr>
              <w:t>年</w:t>
            </w:r>
            <w:r w:rsidRPr="00F82437">
              <w:rPr>
                <w:rFonts w:ascii="Arial" w:eastAsia="新細明體" w:hAnsi="Arial" w:cs="Arial"/>
                <w:color w:val="000000"/>
                <w:kern w:val="0"/>
                <w:sz w:val="22"/>
              </w:rPr>
              <w:t>3</w:t>
            </w:r>
            <w:r w:rsidRPr="00F82437">
              <w:rPr>
                <w:rFonts w:ascii="Arial" w:eastAsia="新細明體" w:hAnsi="Arial" w:cs="Arial"/>
                <w:color w:val="000000"/>
                <w:kern w:val="0"/>
                <w:sz w:val="22"/>
              </w:rPr>
              <w:t>月</w:t>
            </w:r>
            <w:r w:rsidRPr="00F82437">
              <w:rPr>
                <w:rFonts w:ascii="Arial" w:eastAsia="新細明體" w:hAnsi="Arial" w:cs="Arial"/>
                <w:color w:val="000000"/>
                <w:kern w:val="0"/>
                <w:sz w:val="22"/>
              </w:rPr>
              <w:t>(</w:t>
            </w:r>
            <w:r w:rsidRPr="00F82437">
              <w:rPr>
                <w:rFonts w:ascii="Arial" w:eastAsia="新細明體" w:hAnsi="Arial" w:cs="Arial"/>
                <w:color w:val="000000"/>
                <w:kern w:val="0"/>
                <w:sz w:val="22"/>
              </w:rPr>
              <w:t>預計舉辦</w:t>
            </w:r>
            <w:r w:rsidRPr="00F82437">
              <w:rPr>
                <w:rFonts w:ascii="Arial" w:eastAsia="新細明體" w:hAnsi="Arial" w:cs="Arial"/>
                <w:color w:val="000000"/>
                <w:kern w:val="0"/>
                <w:sz w:val="22"/>
              </w:rPr>
              <w:t>3</w:t>
            </w:r>
            <w:r w:rsidRPr="00F82437">
              <w:rPr>
                <w:rFonts w:ascii="Arial" w:eastAsia="新細明體" w:hAnsi="Arial" w:cs="Arial"/>
                <w:color w:val="000000"/>
                <w:kern w:val="0"/>
                <w:sz w:val="22"/>
              </w:rPr>
              <w:t>梯次</w:t>
            </w:r>
            <w:r w:rsidRPr="00F82437">
              <w:rPr>
                <w:rFonts w:ascii="Arial" w:eastAsia="新細明體" w:hAnsi="Arial" w:cs="Arial"/>
                <w:color w:val="000000"/>
                <w:kern w:val="0"/>
                <w:sz w:val="22"/>
              </w:rPr>
              <w:t>)</w:t>
            </w:r>
          </w:p>
        </w:tc>
      </w:tr>
      <w:tr w:rsidR="00F82437" w:rsidRPr="00F82437" w14:paraId="699C0E09" w14:textId="77777777" w:rsidTr="00F8243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51EB7"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活動地點</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80CB3"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3"/>
                <w:szCs w:val="23"/>
              </w:rPr>
              <w:t>台北市士林區中山北路七段</w:t>
            </w:r>
            <w:r w:rsidRPr="00F82437">
              <w:rPr>
                <w:rFonts w:ascii="Arial" w:eastAsia="新細明體" w:hAnsi="Arial" w:cs="Arial"/>
                <w:color w:val="000000"/>
                <w:kern w:val="0"/>
                <w:sz w:val="23"/>
                <w:szCs w:val="23"/>
              </w:rPr>
              <w:t>14</w:t>
            </w:r>
            <w:r w:rsidRPr="00F82437">
              <w:rPr>
                <w:rFonts w:ascii="Arial" w:eastAsia="新細明體" w:hAnsi="Arial" w:cs="Arial"/>
                <w:color w:val="000000"/>
                <w:kern w:val="0"/>
                <w:sz w:val="23"/>
                <w:szCs w:val="23"/>
              </w:rPr>
              <w:t>巷</w:t>
            </w:r>
            <w:r w:rsidRPr="00F82437">
              <w:rPr>
                <w:rFonts w:ascii="Arial" w:eastAsia="新細明體" w:hAnsi="Arial" w:cs="Arial"/>
                <w:color w:val="000000"/>
                <w:kern w:val="0"/>
                <w:sz w:val="23"/>
                <w:szCs w:val="23"/>
              </w:rPr>
              <w:t>30</w:t>
            </w:r>
            <w:r w:rsidRPr="00F82437">
              <w:rPr>
                <w:rFonts w:ascii="Arial" w:eastAsia="新細明體" w:hAnsi="Arial" w:cs="Arial"/>
                <w:color w:val="000000"/>
                <w:kern w:val="0"/>
                <w:sz w:val="23"/>
                <w:szCs w:val="23"/>
              </w:rPr>
              <w:t>弄</w:t>
            </w:r>
            <w:r w:rsidRPr="00F82437">
              <w:rPr>
                <w:rFonts w:ascii="Arial" w:eastAsia="新細明體" w:hAnsi="Arial" w:cs="Arial"/>
                <w:color w:val="000000"/>
                <w:kern w:val="0"/>
                <w:sz w:val="23"/>
                <w:szCs w:val="23"/>
              </w:rPr>
              <w:t>2</w:t>
            </w:r>
            <w:r w:rsidRPr="00F82437">
              <w:rPr>
                <w:rFonts w:ascii="Arial" w:eastAsia="新細明體" w:hAnsi="Arial" w:cs="Arial"/>
                <w:color w:val="000000"/>
                <w:kern w:val="0"/>
                <w:sz w:val="23"/>
                <w:szCs w:val="23"/>
              </w:rPr>
              <w:t>號</w:t>
            </w:r>
            <w:r w:rsidRPr="00F82437">
              <w:rPr>
                <w:rFonts w:ascii="Arial" w:eastAsia="新細明體" w:hAnsi="Arial" w:cs="Arial"/>
                <w:color w:val="000000"/>
                <w:kern w:val="0"/>
                <w:sz w:val="23"/>
                <w:szCs w:val="23"/>
              </w:rPr>
              <w:t>1</w:t>
            </w:r>
            <w:r w:rsidRPr="00F82437">
              <w:rPr>
                <w:rFonts w:ascii="Arial" w:eastAsia="新細明體" w:hAnsi="Arial" w:cs="Arial"/>
                <w:color w:val="000000"/>
                <w:kern w:val="0"/>
                <w:sz w:val="23"/>
                <w:szCs w:val="23"/>
              </w:rPr>
              <w:t>樓</w:t>
            </w:r>
          </w:p>
        </w:tc>
      </w:tr>
      <w:tr w:rsidR="00F82437" w:rsidRPr="00F82437" w14:paraId="21C73B13" w14:textId="77777777" w:rsidTr="00F8243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35566"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活動內容簡述</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FF3A3"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為了讓飛航管制員瞭解航機飛航操作以提升飛航服務品質</w:t>
            </w:r>
          </w:p>
          <w:p w14:paraId="67B275ED"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，安排會員至</w:t>
            </w:r>
            <w:r w:rsidRPr="00F82437">
              <w:rPr>
                <w:rFonts w:ascii="Arial" w:eastAsia="新細明體" w:hAnsi="Arial" w:cs="Arial"/>
                <w:color w:val="000000"/>
                <w:kern w:val="0"/>
                <w:sz w:val="22"/>
              </w:rPr>
              <w:t>Golden Tiger Air</w:t>
            </w:r>
            <w:r w:rsidRPr="00F82437">
              <w:rPr>
                <w:rFonts w:ascii="Arial" w:eastAsia="新細明體" w:hAnsi="Arial" w:cs="Arial"/>
                <w:color w:val="000000"/>
                <w:kern w:val="0"/>
                <w:sz w:val="22"/>
              </w:rPr>
              <w:t>進行模擬機飛行體驗活動，現場除了有專業的模擬機設備</w:t>
            </w:r>
            <w:r w:rsidRPr="00F82437">
              <w:rPr>
                <w:rFonts w:ascii="Arial" w:eastAsia="新細明體" w:hAnsi="Arial" w:cs="Arial"/>
                <w:color w:val="000000"/>
                <w:kern w:val="0"/>
                <w:sz w:val="22"/>
              </w:rPr>
              <w:t>(</w:t>
            </w:r>
            <w:r w:rsidRPr="00F82437">
              <w:rPr>
                <w:rFonts w:ascii="Arial" w:eastAsia="新細明體" w:hAnsi="Arial" w:cs="Arial"/>
                <w:color w:val="000000"/>
                <w:kern w:val="0"/>
                <w:sz w:val="22"/>
              </w:rPr>
              <w:t>波音</w:t>
            </w:r>
            <w:r w:rsidRPr="00F82437">
              <w:rPr>
                <w:rFonts w:ascii="Arial" w:eastAsia="新細明體" w:hAnsi="Arial" w:cs="Arial"/>
                <w:color w:val="000000"/>
                <w:kern w:val="0"/>
                <w:sz w:val="22"/>
              </w:rPr>
              <w:t>737</w:t>
            </w:r>
            <w:r w:rsidRPr="00F82437">
              <w:rPr>
                <w:rFonts w:ascii="Arial" w:eastAsia="新細明體" w:hAnsi="Arial" w:cs="Arial"/>
                <w:color w:val="000000"/>
                <w:kern w:val="0"/>
                <w:sz w:val="22"/>
              </w:rPr>
              <w:t>型</w:t>
            </w:r>
            <w:r w:rsidRPr="00F82437">
              <w:rPr>
                <w:rFonts w:ascii="Arial" w:eastAsia="新細明體" w:hAnsi="Arial" w:cs="Arial"/>
                <w:color w:val="000000"/>
                <w:kern w:val="0"/>
                <w:sz w:val="22"/>
              </w:rPr>
              <w:t>)</w:t>
            </w:r>
            <w:r w:rsidRPr="00F82437">
              <w:rPr>
                <w:rFonts w:ascii="Arial" w:eastAsia="新細明體" w:hAnsi="Arial" w:cs="Arial"/>
                <w:color w:val="000000"/>
                <w:kern w:val="0"/>
                <w:sz w:val="22"/>
              </w:rPr>
              <w:t>外，亦</w:t>
            </w:r>
            <w:proofErr w:type="gramStart"/>
            <w:r w:rsidRPr="00F82437">
              <w:rPr>
                <w:rFonts w:ascii="Arial" w:eastAsia="新細明體" w:hAnsi="Arial" w:cs="Arial"/>
                <w:color w:val="000000"/>
                <w:kern w:val="0"/>
                <w:sz w:val="22"/>
              </w:rPr>
              <w:t>安排線上飛行</w:t>
            </w:r>
            <w:proofErr w:type="gramEnd"/>
            <w:r w:rsidRPr="00F82437">
              <w:rPr>
                <w:rFonts w:ascii="Arial" w:eastAsia="新細明體" w:hAnsi="Arial" w:cs="Arial"/>
                <w:color w:val="000000"/>
                <w:kern w:val="0"/>
                <w:sz w:val="22"/>
              </w:rPr>
              <w:t>進行指導與交流。操作課目及授課內容可視參與會員單位與</w:t>
            </w:r>
            <w:r w:rsidRPr="00F82437">
              <w:rPr>
                <w:rFonts w:ascii="Arial" w:eastAsia="新細明體" w:hAnsi="Arial" w:cs="Arial"/>
                <w:color w:val="000000"/>
                <w:kern w:val="0"/>
                <w:sz w:val="22"/>
              </w:rPr>
              <w:t>Golden Tiger Air</w:t>
            </w:r>
            <w:r w:rsidRPr="00F82437">
              <w:rPr>
                <w:rFonts w:ascii="Arial" w:eastAsia="新細明體" w:hAnsi="Arial" w:cs="Arial"/>
                <w:color w:val="000000"/>
                <w:kern w:val="0"/>
                <w:sz w:val="22"/>
              </w:rPr>
              <w:t>討論。</w:t>
            </w:r>
          </w:p>
          <w:p w14:paraId="4462EA67" w14:textId="77777777" w:rsidR="00F82437" w:rsidRPr="00F82437" w:rsidRDefault="00F82437" w:rsidP="00F82437">
            <w:pPr>
              <w:widowControl/>
              <w:spacing w:after="240"/>
              <w:rPr>
                <w:rFonts w:ascii="新細明體" w:eastAsia="新細明體" w:hAnsi="新細明體" w:cs="新細明體"/>
                <w:kern w:val="0"/>
                <w:szCs w:val="24"/>
              </w:rPr>
            </w:pPr>
          </w:p>
        </w:tc>
      </w:tr>
      <w:tr w:rsidR="00F82437" w:rsidRPr="00F82437" w14:paraId="08DF982C" w14:textId="77777777" w:rsidTr="00F8243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21094"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預計參與人數</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3054F"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每梯次</w:t>
            </w:r>
            <w:r w:rsidRPr="00F82437">
              <w:rPr>
                <w:rFonts w:ascii="Arial" w:eastAsia="新細明體" w:hAnsi="Arial" w:cs="Arial"/>
                <w:color w:val="000000"/>
                <w:kern w:val="0"/>
                <w:sz w:val="22"/>
              </w:rPr>
              <w:t>6</w:t>
            </w:r>
            <w:r w:rsidRPr="00F82437">
              <w:rPr>
                <w:rFonts w:ascii="Arial" w:eastAsia="新細明體" w:hAnsi="Arial" w:cs="Arial"/>
                <w:color w:val="000000"/>
                <w:kern w:val="0"/>
                <w:sz w:val="22"/>
              </w:rPr>
              <w:t>人，</w:t>
            </w:r>
            <w:r w:rsidRPr="00F82437">
              <w:rPr>
                <w:rFonts w:ascii="Arial" w:eastAsia="新細明體" w:hAnsi="Arial" w:cs="Arial"/>
                <w:color w:val="000000"/>
                <w:kern w:val="0"/>
                <w:sz w:val="22"/>
              </w:rPr>
              <w:t>3</w:t>
            </w:r>
            <w:r w:rsidRPr="00F82437">
              <w:rPr>
                <w:rFonts w:ascii="Arial" w:eastAsia="新細明體" w:hAnsi="Arial" w:cs="Arial"/>
                <w:color w:val="000000"/>
                <w:kern w:val="0"/>
                <w:sz w:val="22"/>
              </w:rPr>
              <w:t>梯次共計</w:t>
            </w:r>
            <w:r w:rsidRPr="00F82437">
              <w:rPr>
                <w:rFonts w:ascii="Arial" w:eastAsia="新細明體" w:hAnsi="Arial" w:cs="Arial"/>
                <w:color w:val="000000"/>
                <w:kern w:val="0"/>
                <w:sz w:val="22"/>
              </w:rPr>
              <w:t>18</w:t>
            </w:r>
            <w:r w:rsidRPr="00F82437">
              <w:rPr>
                <w:rFonts w:ascii="Arial" w:eastAsia="新細明體" w:hAnsi="Arial" w:cs="Arial"/>
                <w:color w:val="000000"/>
                <w:kern w:val="0"/>
                <w:sz w:val="22"/>
              </w:rPr>
              <w:t>人</w:t>
            </w:r>
          </w:p>
        </w:tc>
      </w:tr>
      <w:tr w:rsidR="00F82437" w:rsidRPr="00F82437" w14:paraId="40833088" w14:textId="77777777" w:rsidTr="00F8243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D75C1"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預計收費</w:t>
            </w:r>
            <w:r w:rsidRPr="00F82437">
              <w:rPr>
                <w:rFonts w:ascii="Arial" w:eastAsia="新細明體" w:hAnsi="Arial" w:cs="Arial"/>
                <w:color w:val="000000"/>
                <w:kern w:val="0"/>
                <w:sz w:val="22"/>
              </w:rPr>
              <w:t>(</w:t>
            </w:r>
            <w:r w:rsidRPr="00F82437">
              <w:rPr>
                <w:rFonts w:ascii="Arial" w:eastAsia="新細明體" w:hAnsi="Arial" w:cs="Arial"/>
                <w:color w:val="000000"/>
                <w:kern w:val="0"/>
                <w:sz w:val="22"/>
              </w:rPr>
              <w:t>新台幣元</w:t>
            </w:r>
            <w:r w:rsidRPr="00F82437">
              <w:rPr>
                <w:rFonts w:ascii="Arial" w:eastAsia="新細明體" w:hAnsi="Arial" w:cs="Arial"/>
                <w:color w:val="000000"/>
                <w:kern w:val="0"/>
                <w:sz w:val="22"/>
              </w:rPr>
              <w:t>)</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B0F35"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每人新台幣五百元</w:t>
            </w:r>
          </w:p>
        </w:tc>
      </w:tr>
      <w:tr w:rsidR="00F82437" w:rsidRPr="00F82437" w14:paraId="35E7AE1C" w14:textId="77777777" w:rsidTr="00F82437">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9A7CD"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b/>
                <w:bCs/>
                <w:color w:val="000000"/>
                <w:kern w:val="0"/>
                <w:sz w:val="22"/>
              </w:rPr>
              <w:t>預計申請補助經費</w:t>
            </w:r>
            <w:r w:rsidRPr="00F82437">
              <w:rPr>
                <w:rFonts w:ascii="Arial" w:eastAsia="新細明體" w:hAnsi="Arial" w:cs="Arial"/>
                <w:b/>
                <w:bCs/>
                <w:color w:val="000000"/>
                <w:kern w:val="0"/>
                <w:sz w:val="22"/>
              </w:rPr>
              <w:t>(</w:t>
            </w:r>
            <w:r w:rsidRPr="00F82437">
              <w:rPr>
                <w:rFonts w:ascii="Arial" w:eastAsia="新細明體" w:hAnsi="Arial" w:cs="Arial"/>
                <w:b/>
                <w:bCs/>
                <w:color w:val="000000"/>
                <w:kern w:val="0"/>
                <w:sz w:val="22"/>
              </w:rPr>
              <w:t>新台幣元</w:t>
            </w:r>
            <w:r w:rsidRPr="00F82437">
              <w:rPr>
                <w:rFonts w:ascii="Arial" w:eastAsia="新細明體" w:hAnsi="Arial" w:cs="Arial"/>
                <w:b/>
                <w:bCs/>
                <w:color w:val="000000"/>
                <w:kern w:val="0"/>
                <w:sz w:val="22"/>
              </w:rPr>
              <w:t>)</w:t>
            </w:r>
          </w:p>
          <w:p w14:paraId="35D72782"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lastRenderedPageBreak/>
              <w:t>1.</w:t>
            </w:r>
            <w:r w:rsidRPr="00F82437">
              <w:rPr>
                <w:rFonts w:ascii="Arial" w:eastAsia="新細明體" w:hAnsi="Arial" w:cs="Arial"/>
                <w:color w:val="000000"/>
                <w:kern w:val="0"/>
                <w:sz w:val="22"/>
              </w:rPr>
              <w:t>活動總經費上限新台幣</w:t>
            </w:r>
            <w:r w:rsidRPr="00F82437">
              <w:rPr>
                <w:rFonts w:ascii="Arial" w:eastAsia="新細明體" w:hAnsi="Arial" w:cs="Arial"/>
                <w:b/>
                <w:bCs/>
                <w:color w:val="000000"/>
                <w:kern w:val="0"/>
                <w:sz w:val="22"/>
              </w:rPr>
              <w:t>壹萬元</w:t>
            </w:r>
          </w:p>
          <w:p w14:paraId="1A137D5F"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2.</w:t>
            </w:r>
            <w:r w:rsidRPr="00F82437">
              <w:rPr>
                <w:rFonts w:ascii="Arial" w:eastAsia="新細明體" w:hAnsi="Arial" w:cs="Arial"/>
                <w:color w:val="000000"/>
                <w:kern w:val="0"/>
                <w:sz w:val="22"/>
              </w:rPr>
              <w:t>經費補助除活動本身支出</w:t>
            </w:r>
            <w:r w:rsidRPr="00F82437">
              <w:rPr>
                <w:rFonts w:ascii="Arial" w:eastAsia="新細明體" w:hAnsi="Arial" w:cs="Arial"/>
                <w:color w:val="000000"/>
                <w:kern w:val="0"/>
                <w:sz w:val="22"/>
              </w:rPr>
              <w:t>(</w:t>
            </w:r>
            <w:r w:rsidRPr="00F82437">
              <w:rPr>
                <w:rFonts w:ascii="Arial" w:eastAsia="新細明體" w:hAnsi="Arial" w:cs="Arial"/>
                <w:color w:val="000000"/>
                <w:kern w:val="0"/>
                <w:sz w:val="22"/>
              </w:rPr>
              <w:t>如活動場地租借、器材租借、消耗</w:t>
            </w:r>
          </w:p>
          <w:p w14:paraId="78BD6280"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品採買等</w:t>
            </w:r>
            <w:r w:rsidRPr="00F82437">
              <w:rPr>
                <w:rFonts w:ascii="Arial" w:eastAsia="新細明體" w:hAnsi="Arial" w:cs="Arial"/>
                <w:color w:val="000000"/>
                <w:kern w:val="0"/>
                <w:sz w:val="22"/>
              </w:rPr>
              <w:t>)</w:t>
            </w:r>
            <w:r w:rsidRPr="00F82437">
              <w:rPr>
                <w:rFonts w:ascii="Arial" w:eastAsia="新細明體" w:hAnsi="Arial" w:cs="Arial"/>
                <w:color w:val="000000"/>
                <w:kern w:val="0"/>
                <w:sz w:val="22"/>
              </w:rPr>
              <w:t>，用於個人會員之補助部分，每人以新台幣</w:t>
            </w:r>
            <w:proofErr w:type="gramStart"/>
            <w:r w:rsidRPr="00F82437">
              <w:rPr>
                <w:rFonts w:ascii="Arial" w:eastAsia="新細明體" w:hAnsi="Arial" w:cs="Arial"/>
                <w:b/>
                <w:bCs/>
                <w:color w:val="000000"/>
                <w:kern w:val="0"/>
                <w:sz w:val="22"/>
              </w:rPr>
              <w:t>貳</w:t>
            </w:r>
            <w:proofErr w:type="gramEnd"/>
            <w:r w:rsidRPr="00F82437">
              <w:rPr>
                <w:rFonts w:ascii="Arial" w:eastAsia="新細明體" w:hAnsi="Arial" w:cs="Arial"/>
                <w:b/>
                <w:bCs/>
                <w:color w:val="000000"/>
                <w:kern w:val="0"/>
                <w:sz w:val="22"/>
              </w:rPr>
              <w:t>百元</w:t>
            </w:r>
            <w:r w:rsidRPr="00F82437">
              <w:rPr>
                <w:rFonts w:ascii="Arial" w:eastAsia="新細明體" w:hAnsi="Arial" w:cs="Arial"/>
                <w:color w:val="000000"/>
                <w:kern w:val="0"/>
                <w:sz w:val="22"/>
              </w:rPr>
              <w:t>為補助</w:t>
            </w:r>
          </w:p>
          <w:p w14:paraId="1478C329"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上限。</w:t>
            </w:r>
          </w:p>
          <w:p w14:paraId="77E3BCB4"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3.</w:t>
            </w:r>
            <w:r w:rsidRPr="00F82437">
              <w:rPr>
                <w:rFonts w:ascii="Arial" w:eastAsia="新細明體" w:hAnsi="Arial" w:cs="Arial"/>
                <w:color w:val="000000"/>
                <w:kern w:val="0"/>
                <w:sz w:val="22"/>
              </w:rPr>
              <w:t>交通費：僅補貼於活動發生地點</w:t>
            </w:r>
            <w:r w:rsidRPr="00F82437">
              <w:rPr>
                <w:rFonts w:ascii="Arial" w:eastAsia="新細明體" w:hAnsi="Arial" w:cs="Arial"/>
                <w:color w:val="000000"/>
                <w:kern w:val="0"/>
                <w:sz w:val="22"/>
              </w:rPr>
              <w:t>/</w:t>
            </w:r>
            <w:r w:rsidRPr="00F82437">
              <w:rPr>
                <w:rFonts w:ascii="Arial" w:eastAsia="新細明體" w:hAnsi="Arial" w:cs="Arial"/>
                <w:color w:val="000000"/>
                <w:kern w:val="0"/>
                <w:sz w:val="22"/>
              </w:rPr>
              <w:t>區內之交通移動，不包含前往</w:t>
            </w:r>
          </w:p>
          <w:p w14:paraId="76CB4A29"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該活動地點</w:t>
            </w:r>
            <w:r w:rsidRPr="00F82437">
              <w:rPr>
                <w:rFonts w:ascii="Arial" w:eastAsia="新細明體" w:hAnsi="Arial" w:cs="Arial"/>
                <w:color w:val="000000"/>
                <w:kern w:val="0"/>
                <w:sz w:val="22"/>
              </w:rPr>
              <w:t>/</w:t>
            </w:r>
            <w:r w:rsidRPr="00F82437">
              <w:rPr>
                <w:rFonts w:ascii="Arial" w:eastAsia="新細明體" w:hAnsi="Arial" w:cs="Arial"/>
                <w:color w:val="000000"/>
                <w:kern w:val="0"/>
                <w:sz w:val="22"/>
              </w:rPr>
              <w:t>區之交通支出。活動地點</w:t>
            </w:r>
            <w:r w:rsidRPr="00F82437">
              <w:rPr>
                <w:rFonts w:ascii="Arial" w:eastAsia="新細明體" w:hAnsi="Arial" w:cs="Arial"/>
                <w:color w:val="000000"/>
                <w:kern w:val="0"/>
                <w:sz w:val="22"/>
              </w:rPr>
              <w:t>/</w:t>
            </w:r>
            <w:r w:rsidRPr="00F82437">
              <w:rPr>
                <w:rFonts w:ascii="Arial" w:eastAsia="新細明體" w:hAnsi="Arial" w:cs="Arial"/>
                <w:color w:val="000000"/>
                <w:kern w:val="0"/>
                <w:sz w:val="22"/>
              </w:rPr>
              <w:t>區以地方制度法所訂定之直轄市、縣為界。</w:t>
            </w:r>
          </w:p>
          <w:p w14:paraId="6FE90200"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4.</w:t>
            </w:r>
            <w:r w:rsidRPr="00F82437">
              <w:rPr>
                <w:rFonts w:ascii="Arial" w:eastAsia="新細明體" w:hAnsi="Arial" w:cs="Arial"/>
                <w:color w:val="000000"/>
                <w:kern w:val="0"/>
                <w:sz w:val="22"/>
              </w:rPr>
              <w:t>住宿費：不提供補助。</w:t>
            </w:r>
          </w:p>
          <w:p w14:paraId="58FEA49F"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5.</w:t>
            </w:r>
            <w:r w:rsidRPr="00F82437">
              <w:rPr>
                <w:rFonts w:ascii="Arial" w:eastAsia="新細明體" w:hAnsi="Arial" w:cs="Arial"/>
                <w:color w:val="000000"/>
                <w:kern w:val="0"/>
                <w:sz w:val="22"/>
              </w:rPr>
              <w:t>補助僅限本辦法適用對象為本會有效一般會員</w:t>
            </w:r>
            <w:r w:rsidRPr="00F82437">
              <w:rPr>
                <w:rFonts w:ascii="Arial" w:eastAsia="新細明體" w:hAnsi="Arial" w:cs="Arial"/>
                <w:color w:val="000000"/>
                <w:kern w:val="0"/>
                <w:sz w:val="22"/>
              </w:rPr>
              <w:t>(</w:t>
            </w:r>
            <w:r w:rsidRPr="00F82437">
              <w:rPr>
                <w:rFonts w:ascii="Arial" w:eastAsia="新細明體" w:hAnsi="Arial" w:cs="Arial"/>
                <w:color w:val="000000"/>
                <w:kern w:val="0"/>
                <w:sz w:val="22"/>
              </w:rPr>
              <w:t>未繳納常年會費者不適用</w:t>
            </w:r>
            <w:r w:rsidRPr="00F82437">
              <w:rPr>
                <w:rFonts w:ascii="Arial" w:eastAsia="新細明體" w:hAnsi="Arial" w:cs="Arial"/>
                <w:color w:val="000000"/>
                <w:kern w:val="0"/>
                <w:sz w:val="22"/>
              </w:rPr>
              <w:t>)</w:t>
            </w:r>
            <w:r w:rsidRPr="00F82437">
              <w:rPr>
                <w:rFonts w:ascii="Arial" w:eastAsia="新細明體" w:hAnsi="Arial" w:cs="Arial"/>
                <w:color w:val="000000"/>
                <w:kern w:val="0"/>
                <w:sz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E53E2"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lastRenderedPageBreak/>
              <w:t>項目</w:t>
            </w:r>
            <w:r w:rsidRPr="00F82437">
              <w:rPr>
                <w:rFonts w:ascii="Arial" w:eastAsia="新細明體" w:hAnsi="Arial" w:cs="Arial"/>
                <w:color w:val="000000"/>
                <w:kern w:val="0"/>
                <w:sz w:val="22"/>
              </w:rPr>
              <w:t>1.</w:t>
            </w:r>
            <w:r w:rsidRPr="00F82437">
              <w:rPr>
                <w:rFonts w:ascii="Arial" w:eastAsia="新細明體" w:hAnsi="Arial" w:cs="Arial"/>
                <w:color w:val="000000"/>
                <w:kern w:val="0"/>
                <w:sz w:val="22"/>
              </w:rPr>
              <w:t>設備及場地使用費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4E310"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每人新台幣</w:t>
            </w:r>
            <w:proofErr w:type="gramStart"/>
            <w:r w:rsidRPr="00F82437">
              <w:rPr>
                <w:rFonts w:ascii="Arial" w:eastAsia="新細明體" w:hAnsi="Arial" w:cs="Arial"/>
                <w:color w:val="000000"/>
                <w:kern w:val="0"/>
                <w:sz w:val="22"/>
              </w:rPr>
              <w:t>貳</w:t>
            </w:r>
            <w:proofErr w:type="gramEnd"/>
            <w:r w:rsidRPr="00F82437">
              <w:rPr>
                <w:rFonts w:ascii="Arial" w:eastAsia="新細明體" w:hAnsi="Arial" w:cs="Arial"/>
                <w:color w:val="000000"/>
                <w:kern w:val="0"/>
                <w:sz w:val="22"/>
              </w:rPr>
              <w:t>百元</w:t>
            </w:r>
          </w:p>
        </w:tc>
      </w:tr>
      <w:tr w:rsidR="00F82437" w:rsidRPr="00F82437" w14:paraId="39BDB5F9" w14:textId="77777777" w:rsidTr="00F824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0F4516" w14:textId="77777777" w:rsidR="00F82437" w:rsidRPr="00F82437" w:rsidRDefault="00F82437" w:rsidP="00F82437">
            <w:pPr>
              <w:widowControl/>
              <w:rPr>
                <w:rFonts w:ascii="新細明體" w:eastAsia="新細明體" w:hAnsi="新細明體" w:cs="新細明體"/>
                <w:kern w:val="0"/>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A1976"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項目</w:t>
            </w:r>
            <w:r w:rsidRPr="00F82437">
              <w:rPr>
                <w:rFonts w:ascii="Arial" w:eastAsia="新細明體" w:hAnsi="Arial" w:cs="Arial"/>
                <w:color w:val="000000"/>
                <w:kern w:val="0"/>
                <w:sz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F8DBF" w14:textId="77777777" w:rsidR="00F82437" w:rsidRPr="00F82437" w:rsidRDefault="00F82437" w:rsidP="00F82437">
            <w:pPr>
              <w:widowControl/>
              <w:rPr>
                <w:rFonts w:ascii="新細明體" w:eastAsia="新細明體" w:hAnsi="新細明體" w:cs="新細明體"/>
                <w:kern w:val="0"/>
                <w:szCs w:val="24"/>
              </w:rPr>
            </w:pPr>
          </w:p>
        </w:tc>
      </w:tr>
      <w:tr w:rsidR="00F82437" w:rsidRPr="00F82437" w14:paraId="36923680" w14:textId="77777777" w:rsidTr="00F824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FAE647" w14:textId="77777777" w:rsidR="00F82437" w:rsidRPr="00F82437" w:rsidRDefault="00F82437" w:rsidP="00F82437">
            <w:pPr>
              <w:widowControl/>
              <w:rPr>
                <w:rFonts w:ascii="新細明體" w:eastAsia="新細明體" w:hAnsi="新細明體" w:cs="新細明體"/>
                <w:kern w:val="0"/>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0FCF2"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項目</w:t>
            </w:r>
            <w:r w:rsidRPr="00F82437">
              <w:rPr>
                <w:rFonts w:ascii="Arial" w:eastAsia="新細明體" w:hAnsi="Arial" w:cs="Arial"/>
                <w:color w:val="000000"/>
                <w:kern w:val="0"/>
                <w:sz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4B0DE" w14:textId="77777777" w:rsidR="00F82437" w:rsidRPr="00F82437" w:rsidRDefault="00F82437" w:rsidP="00F82437">
            <w:pPr>
              <w:widowControl/>
              <w:rPr>
                <w:rFonts w:ascii="新細明體" w:eastAsia="新細明體" w:hAnsi="新細明體" w:cs="新細明體"/>
                <w:kern w:val="0"/>
                <w:szCs w:val="24"/>
              </w:rPr>
            </w:pPr>
          </w:p>
        </w:tc>
      </w:tr>
      <w:tr w:rsidR="00F82437" w:rsidRPr="00F82437" w14:paraId="0E53FD00" w14:textId="77777777" w:rsidTr="00F824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419E19" w14:textId="77777777" w:rsidR="00F82437" w:rsidRPr="00F82437" w:rsidRDefault="00F82437" w:rsidP="00F82437">
            <w:pPr>
              <w:widowControl/>
              <w:rPr>
                <w:rFonts w:ascii="新細明體" w:eastAsia="新細明體" w:hAnsi="新細明體" w:cs="新細明體"/>
                <w:kern w:val="0"/>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AF781"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總計</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5E236" w14:textId="77777777" w:rsidR="00F82437" w:rsidRPr="00F82437" w:rsidRDefault="00F82437" w:rsidP="00F82437">
            <w:pPr>
              <w:widowControl/>
              <w:rPr>
                <w:rFonts w:ascii="新細明體" w:eastAsia="新細明體" w:hAnsi="新細明體" w:cs="新細明體"/>
                <w:kern w:val="0"/>
                <w:szCs w:val="24"/>
              </w:rPr>
            </w:pPr>
            <w:r w:rsidRPr="00F82437">
              <w:rPr>
                <w:rFonts w:ascii="Arial" w:eastAsia="新細明體" w:hAnsi="Arial" w:cs="Arial"/>
                <w:color w:val="000000"/>
                <w:kern w:val="0"/>
                <w:sz w:val="22"/>
              </w:rPr>
              <w:t>三千六百元</w:t>
            </w:r>
          </w:p>
        </w:tc>
      </w:tr>
    </w:tbl>
    <w:p w14:paraId="6B5F986F" w14:textId="77777777" w:rsidR="00DC6444" w:rsidRDefault="00DC6444"/>
    <w:sectPr w:rsidR="00DC6444" w:rsidSect="00F8243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37"/>
    <w:rsid w:val="0017304F"/>
    <w:rsid w:val="00672337"/>
    <w:rsid w:val="00DC6444"/>
    <w:rsid w:val="00E405D1"/>
    <w:rsid w:val="00F824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CA18"/>
  <w15:chartTrackingRefBased/>
  <w15:docId w15:val="{840A2C87-1CFF-420D-B105-7AC3C3B7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243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63714">
      <w:bodyDiv w:val="1"/>
      <w:marLeft w:val="0"/>
      <w:marRight w:val="0"/>
      <w:marTop w:val="0"/>
      <w:marBottom w:val="0"/>
      <w:divBdr>
        <w:top w:val="none" w:sz="0" w:space="0" w:color="auto"/>
        <w:left w:val="none" w:sz="0" w:space="0" w:color="auto"/>
        <w:bottom w:val="none" w:sz="0" w:space="0" w:color="auto"/>
        <w:right w:val="none" w:sz="0" w:space="0" w:color="auto"/>
      </w:divBdr>
      <w:divsChild>
        <w:div w:id="1708484739">
          <w:marLeft w:val="0"/>
          <w:marRight w:val="0"/>
          <w:marTop w:val="0"/>
          <w:marBottom w:val="0"/>
          <w:divBdr>
            <w:top w:val="none" w:sz="0" w:space="0" w:color="auto"/>
            <w:left w:val="none" w:sz="0" w:space="0" w:color="auto"/>
            <w:bottom w:val="none" w:sz="0" w:space="0" w:color="auto"/>
            <w:right w:val="none" w:sz="0" w:space="0" w:color="auto"/>
          </w:divBdr>
        </w:div>
        <w:div w:id="355471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柏諭 黃</dc:creator>
  <cp:keywords/>
  <dc:description/>
  <cp:lastModifiedBy>柏諭 黃</cp:lastModifiedBy>
  <cp:revision>4</cp:revision>
  <dcterms:created xsi:type="dcterms:W3CDTF">2018-11-01T12:38:00Z</dcterms:created>
  <dcterms:modified xsi:type="dcterms:W3CDTF">2018-11-01T12:44:00Z</dcterms:modified>
</cp:coreProperties>
</file>